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2774" w14:textId="77777777" w:rsidR="00395C12" w:rsidRPr="00395C12" w:rsidRDefault="00395C12" w:rsidP="00395C12">
      <w:pPr>
        <w:rPr>
          <w:b/>
          <w:bCs/>
        </w:rPr>
      </w:pPr>
      <w:r w:rsidRPr="00395C12">
        <w:rPr>
          <w:b/>
          <w:bCs/>
        </w:rPr>
        <w:t>Постановление Правительства РФ от 14 ноября 2022 г. N 2057 “О внесении изменений в некоторые акты Правительства Российской Федерации”</w:t>
      </w:r>
    </w:p>
    <w:p w14:paraId="05854EB5" w14:textId="77777777" w:rsidR="00395C12" w:rsidRPr="00395C12" w:rsidRDefault="00395C12" w:rsidP="00395C12">
      <w:bookmarkStart w:id="0" w:name="text"/>
      <w:bookmarkEnd w:id="0"/>
      <w:r w:rsidRPr="00395C12">
        <w:t>16 ноября 2022</w:t>
      </w:r>
    </w:p>
    <w:p w14:paraId="662926C1" w14:textId="77777777" w:rsidR="00395C12" w:rsidRPr="00395C12" w:rsidRDefault="00395C12" w:rsidP="00395C12">
      <w:pPr>
        <w:rPr>
          <w:b/>
          <w:bCs/>
        </w:rPr>
      </w:pPr>
      <w:r w:rsidRPr="00395C12">
        <w:rPr>
          <w:b/>
          <w:bCs/>
        </w:rPr>
        <w:t>Постановление Правительства РФ от 14 ноября 2022 г. N 2057</w:t>
      </w:r>
      <w:r w:rsidRPr="00395C12">
        <w:rPr>
          <w:b/>
          <w:bCs/>
        </w:rPr>
        <w:br/>
        <w:t>“О внесении изменений в некоторые акты Правительства Российской Федерации”</w:t>
      </w:r>
    </w:p>
    <w:p w14:paraId="53C0B25F" w14:textId="77777777" w:rsidR="00395C12" w:rsidRPr="00395C12" w:rsidRDefault="00395C12" w:rsidP="00395C12">
      <w:r w:rsidRPr="00395C12">
        <w:t>Правительство Российской Федерации постановляет:</w:t>
      </w:r>
    </w:p>
    <w:p w14:paraId="2287D4CF" w14:textId="77777777" w:rsidR="00395C12" w:rsidRPr="00395C12" w:rsidRDefault="00395C12" w:rsidP="00395C12">
      <w:r w:rsidRPr="00395C12">
        <w:t>Утвердить прилагаемые изменения, которые вносятся в акты Правительства Российской Федерации.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757"/>
      </w:tblGrid>
      <w:tr w:rsidR="00395C12" w:rsidRPr="00395C12" w14:paraId="57A9D4B6" w14:textId="77777777" w:rsidTr="00395C12">
        <w:tc>
          <w:tcPr>
            <w:tcW w:w="2500" w:type="pct"/>
            <w:shd w:val="clear" w:color="auto" w:fill="FFFFFF"/>
            <w:vAlign w:val="center"/>
            <w:hideMark/>
          </w:tcPr>
          <w:p w14:paraId="4FFBCB0F" w14:textId="77777777" w:rsidR="00395C12" w:rsidRPr="00395C12" w:rsidRDefault="00395C12" w:rsidP="00395C12">
            <w:r w:rsidRPr="00395C12">
              <w:t>Председатель Правительства</w:t>
            </w:r>
            <w:r w:rsidRPr="00395C12">
              <w:br/>
              <w:t>Российской Федерации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09A9F1B1" w14:textId="77777777" w:rsidR="00395C12" w:rsidRPr="00395C12" w:rsidRDefault="00395C12" w:rsidP="00395C12">
            <w:r w:rsidRPr="00395C12">
              <w:t>М. Мишустин</w:t>
            </w:r>
          </w:p>
        </w:tc>
      </w:tr>
    </w:tbl>
    <w:p w14:paraId="295239E9" w14:textId="77777777" w:rsidR="00395C12" w:rsidRPr="00395C12" w:rsidRDefault="00395C12" w:rsidP="00395C12">
      <w:r w:rsidRPr="00395C12">
        <w:t>УТВЕРЖДЕНЫ</w:t>
      </w:r>
      <w:r w:rsidRPr="00395C12">
        <w:br/>
        <w:t>постановлением Правительства</w:t>
      </w:r>
      <w:r w:rsidRPr="00395C12">
        <w:br/>
        <w:t>Российской Федерации</w:t>
      </w:r>
      <w:r w:rsidRPr="00395C12">
        <w:br/>
        <w:t>от 14 ноября 2022 г. N 2057</w:t>
      </w:r>
    </w:p>
    <w:p w14:paraId="528479C8" w14:textId="77777777" w:rsidR="00395C12" w:rsidRPr="00395C12" w:rsidRDefault="00395C12" w:rsidP="00395C12">
      <w:pPr>
        <w:rPr>
          <w:b/>
          <w:bCs/>
        </w:rPr>
      </w:pPr>
      <w:r w:rsidRPr="00395C12">
        <w:rPr>
          <w:b/>
          <w:bCs/>
        </w:rPr>
        <w:t>ИЗМЕНЕНИЯ,</w:t>
      </w:r>
      <w:r w:rsidRPr="00395C12">
        <w:rPr>
          <w:b/>
          <w:bCs/>
        </w:rPr>
        <w:br/>
        <w:t>которые вносятся в акты Правительства Российской Федерации</w:t>
      </w:r>
    </w:p>
    <w:p w14:paraId="3F40DB34" w14:textId="77777777" w:rsidR="00395C12" w:rsidRPr="00395C12" w:rsidRDefault="00395C12" w:rsidP="00395C12">
      <w:r w:rsidRPr="00395C12">
        <w:t>1. В Правилах осуществления капитальных вложений в объекты государственной собственности Российской Федерации за счет средств федерального бюджета, утвержденных </w:t>
      </w:r>
      <w:hyperlink r:id="rId4" w:history="1">
        <w:r w:rsidRPr="00395C12">
          <w:rPr>
            <w:rStyle w:val="a3"/>
          </w:rPr>
          <w:t>постановлением</w:t>
        </w:r>
      </w:hyperlink>
      <w:r w:rsidRPr="00395C12">
        <w:t> Правительства Российской Федерации от 9 января 2014 г. N 13 "Об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бюджета" (Собрание законодательства Российской Федерации, 2014, N 3, ст. 282; 2018, N 40, ст. 6135; 2020, N 1, ст. 40; N 2, ст. 190):</w:t>
      </w:r>
    </w:p>
    <w:p w14:paraId="362622CC" w14:textId="77777777" w:rsidR="00395C12" w:rsidRPr="00395C12" w:rsidRDefault="00395C12" w:rsidP="00395C12">
      <w:r w:rsidRPr="00395C12">
        <w:t>а) дополнить пунктом 10</w:t>
      </w:r>
      <w:r w:rsidRPr="00395C12">
        <w:rPr>
          <w:vertAlign w:val="superscript"/>
        </w:rPr>
        <w:t>1</w:t>
      </w:r>
      <w:r w:rsidRPr="00395C12">
        <w:t> следующего содержания:</w:t>
      </w:r>
    </w:p>
    <w:p w14:paraId="7011BBD5" w14:textId="77777777" w:rsidR="00395C12" w:rsidRPr="00395C12" w:rsidRDefault="00395C12" w:rsidP="00395C12">
      <w:r w:rsidRPr="00395C12">
        <w:t>"10</w:t>
      </w:r>
      <w:r w:rsidRPr="00395C12">
        <w:rPr>
          <w:vertAlign w:val="superscript"/>
        </w:rPr>
        <w:t>1</w:t>
      </w:r>
      <w:r w:rsidRPr="00395C12">
        <w:t>. Получатели средств федерального бюджета при осуществлении закупок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объектов капитального строительства устанавливают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обеспечение исполнения государственного контракта, условиями которого предусмотрена выплата подлежащего казначейскому сопровождению аванса, в размере, не превышающем:</w:t>
      </w:r>
    </w:p>
    <w:p w14:paraId="735FBE68" w14:textId="77777777" w:rsidR="00395C12" w:rsidRPr="00395C12" w:rsidRDefault="00395C12" w:rsidP="00395C12">
      <w:r w:rsidRPr="00395C12">
        <w:t>а) 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3B188881" w14:textId="77777777" w:rsidR="00395C12" w:rsidRPr="00395C12" w:rsidRDefault="00395C12" w:rsidP="00395C12">
      <w:r w:rsidRPr="00395C12">
        <w:t>б) 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более.";</w:t>
      </w:r>
    </w:p>
    <w:p w14:paraId="373985EB" w14:textId="77777777" w:rsidR="00395C12" w:rsidRPr="00395C12" w:rsidRDefault="00395C12" w:rsidP="00395C12">
      <w:r w:rsidRPr="00395C12">
        <w:t>б) пункт 13</w:t>
      </w:r>
      <w:r w:rsidRPr="00395C12">
        <w:rPr>
          <w:vertAlign w:val="superscript"/>
        </w:rPr>
        <w:t>1</w:t>
      </w:r>
      <w:r w:rsidRPr="00395C12">
        <w:t> дополнить подпунктом "е" следующего содержания:</w:t>
      </w:r>
    </w:p>
    <w:p w14:paraId="34D36608" w14:textId="77777777" w:rsidR="00395C12" w:rsidRPr="00395C12" w:rsidRDefault="00395C12" w:rsidP="00395C12">
      <w:r w:rsidRPr="00395C12">
        <w:t xml:space="preserve">"е) обязательство организации устанавливать при осуществлении закупок в целях выполнения проектных и (или) изыскательских работ, строительства (реконструкции, в том числе с элементами </w:t>
      </w:r>
      <w:r w:rsidRPr="00395C12">
        <w:lastRenderedPageBreak/>
        <w:t>реставрации, технического перевооружения) объектов капитального строительства обеспечение исполнения государственного контракта в соответствии с положениями пункта 10</w:t>
      </w:r>
      <w:r w:rsidRPr="00395C12">
        <w:rPr>
          <w:vertAlign w:val="superscript"/>
        </w:rPr>
        <w:t>1</w:t>
      </w:r>
      <w:r w:rsidRPr="00395C12">
        <w:t> настоящих Правил.";</w:t>
      </w:r>
    </w:p>
    <w:p w14:paraId="2CFE1CB2" w14:textId="77777777" w:rsidR="00395C12" w:rsidRPr="00395C12" w:rsidRDefault="00395C12" w:rsidP="00395C12">
      <w:r w:rsidRPr="00395C12">
        <w:t>в) пункт 18</w:t>
      </w:r>
      <w:r w:rsidRPr="00395C12">
        <w:rPr>
          <w:vertAlign w:val="superscript"/>
        </w:rPr>
        <w:t>1</w:t>
      </w:r>
      <w:r w:rsidRPr="00395C12">
        <w:t> дополнить подпунктом "р" следующего содержания:</w:t>
      </w:r>
    </w:p>
    <w:p w14:paraId="2B9F9FB3" w14:textId="77777777" w:rsidR="00395C12" w:rsidRPr="00395C12" w:rsidRDefault="00395C12" w:rsidP="00395C12">
      <w:r w:rsidRPr="00395C12">
        <w:t>"р) обязательство организации устанавливать при осуществлении закупок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объектов капитального строительства обеспечение исполнения контракта в соответствии с положениями пункта 10</w:t>
      </w:r>
      <w:r w:rsidRPr="00395C12">
        <w:rPr>
          <w:vertAlign w:val="superscript"/>
        </w:rPr>
        <w:t>1</w:t>
      </w:r>
      <w:r w:rsidRPr="00395C12">
        <w:t> настоящих Правил.".</w:t>
      </w:r>
    </w:p>
    <w:p w14:paraId="25BE50FF" w14:textId="77777777" w:rsidR="00395C12" w:rsidRPr="00395C12" w:rsidRDefault="00395C12" w:rsidP="00395C12">
      <w:r w:rsidRPr="00395C12">
        <w:t>2. В требованиях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бюджета, утвержденных </w:t>
      </w:r>
      <w:hyperlink r:id="rId5" w:history="1">
        <w:r w:rsidRPr="00395C12">
          <w:rPr>
            <w:rStyle w:val="a3"/>
          </w:rPr>
          <w:t>постановлением</w:t>
        </w:r>
      </w:hyperlink>
      <w:r w:rsidRPr="00395C12">
        <w:t> Правительства Российской Федерации от 15 февраля 2017 г. N 190 "О требованиях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 и об изменении и признании утратившими силу некоторых актов Правительства Российской Федерации" (Собрание законодательства Российской Федерации, 2017, N 8, ст. 1256; N 43, ст. 6341; 2018, N 36, ст. 5607; 2020, N 2, ст. 190; 2022, N 8, ст. 1163):</w:t>
      </w:r>
    </w:p>
    <w:p w14:paraId="11361E9B" w14:textId="77777777" w:rsidR="00395C12" w:rsidRPr="00395C12" w:rsidRDefault="00395C12" w:rsidP="00395C12">
      <w:r w:rsidRPr="00395C12">
        <w:t>а) пункт 4 дополнить подпунктом "е" следующего содержания:</w:t>
      </w:r>
    </w:p>
    <w:p w14:paraId="6440DD39" w14:textId="77777777" w:rsidR="00395C12" w:rsidRPr="00395C12" w:rsidRDefault="00395C12" w:rsidP="00395C12">
      <w:r w:rsidRPr="00395C12">
        <w:t>"е) обязательство юридического лица, получающего бюджетные инвестиции, при заключении гражданско-правовых договоров, указанных в подпункте "г" настоящего пункта, устанавливать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обеспечение исполнения контракта, условиями которого предусмотрена выплата подлежащего казначейскому сопровождению аванса, в размере, не превышающем:</w:t>
      </w:r>
    </w:p>
    <w:p w14:paraId="2773C766" w14:textId="77777777" w:rsidR="00395C12" w:rsidRPr="00395C12" w:rsidRDefault="00395C12" w:rsidP="00395C12">
      <w:r w:rsidRPr="00395C12">
        <w:t>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1FB558EB" w14:textId="77777777" w:rsidR="00395C12" w:rsidRPr="00395C12" w:rsidRDefault="00395C12" w:rsidP="00395C12">
      <w:r w:rsidRPr="00395C12">
        <w:t>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более.";</w:t>
      </w:r>
    </w:p>
    <w:p w14:paraId="0B20E014" w14:textId="77777777" w:rsidR="00395C12" w:rsidRPr="00395C12" w:rsidRDefault="00395C12" w:rsidP="00395C12">
      <w:r w:rsidRPr="00395C12">
        <w:t>б) пункт 7</w:t>
      </w:r>
      <w:r w:rsidRPr="00395C12">
        <w:rPr>
          <w:vertAlign w:val="superscript"/>
        </w:rPr>
        <w:t>1</w:t>
      </w:r>
      <w:r w:rsidRPr="00395C12">
        <w:t> дополнить подпунктом "д" следующего содержания:</w:t>
      </w:r>
    </w:p>
    <w:p w14:paraId="0741154B" w14:textId="77777777" w:rsidR="00395C12" w:rsidRPr="00395C12" w:rsidRDefault="00395C12" w:rsidP="00395C12">
      <w:r w:rsidRPr="00395C12">
        <w:t>"д) обязательство дочернего общества устанавливать при заключении гражданско-правовых договоров, указанных в подпункте "г" настоящего пункта, обеспечение исполнения контракта в соответствии с положениями подпункта "е" пункта 4 настоящего документа.".</w:t>
      </w:r>
    </w:p>
    <w:p w14:paraId="66DA904C" w14:textId="77777777" w:rsidR="00395C12" w:rsidRPr="00395C12" w:rsidRDefault="00395C12" w:rsidP="00395C12">
      <w:r w:rsidRPr="00395C12">
        <w:t>3. Пункт 11 Правил предоставления субсидий из федерального бюджета юридическим лицам, 100 процентов акций (долей) которых принадлежит Российской Федерации,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утвержденных </w:t>
      </w:r>
      <w:hyperlink r:id="rId6" w:history="1">
        <w:r w:rsidRPr="00395C12">
          <w:rPr>
            <w:rStyle w:val="a3"/>
          </w:rPr>
          <w:t>постановлением</w:t>
        </w:r>
      </w:hyperlink>
      <w:r w:rsidRPr="00395C12">
        <w:t xml:space="preserve"> Правительства Российской Федерации от 30 ноября 2017 г. N 1451 "Об утверждении Правил предоставления </w:t>
      </w:r>
      <w:r w:rsidRPr="00395C12">
        <w:lastRenderedPageBreak/>
        <w:t>субсидий из федерального бюджета юридическим лицам, 100 процентов акций (долей) которых принадлежит Российской Федерации,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Федерации" (Собрание законодательства Российской Федерации, 2017, N 50, ст. 7612; 2020, N 1, ст. 40), дополнить подпунктом "р" следующего содержания:</w:t>
      </w:r>
    </w:p>
    <w:p w14:paraId="69DE9A55" w14:textId="77777777" w:rsidR="00395C12" w:rsidRPr="00395C12" w:rsidRDefault="00395C12" w:rsidP="00395C12">
      <w:r w:rsidRPr="00395C12">
        <w:t>"р) обязательство юридического лица при осуществлении закупок, указанных в подпункте "е" настоящего пункта, устанавливать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обеспечение исполнения контракта, условиями которого предусматривается выплата подлежащего казначейскому сопровождению аванса, в размере, не превышающем:</w:t>
      </w:r>
    </w:p>
    <w:p w14:paraId="1BD3B035" w14:textId="77777777" w:rsidR="00395C12" w:rsidRPr="00395C12" w:rsidRDefault="00395C12" w:rsidP="00395C12">
      <w:r w:rsidRPr="00395C12">
        <w:t>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231BA85D" w14:textId="77777777" w:rsidR="00395C12" w:rsidRPr="00395C12" w:rsidRDefault="00395C12" w:rsidP="00395C12">
      <w:r w:rsidRPr="00395C12">
        <w:t>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более.".</w:t>
      </w:r>
    </w:p>
    <w:p w14:paraId="7716B9B8" w14:textId="77777777" w:rsidR="00395C12" w:rsidRPr="00395C12" w:rsidRDefault="00395C12" w:rsidP="00395C12">
      <w:r w:rsidRPr="00395C12">
        <w:t>4. В Правилах предоставления из федерального бюджета субсидий государственным корпорациям (компаниям), публично-правовым компаниям, утвержденных </w:t>
      </w:r>
      <w:hyperlink r:id="rId7" w:history="1">
        <w:r w:rsidRPr="00395C12">
          <w:rPr>
            <w:rStyle w:val="a3"/>
          </w:rPr>
          <w:t>постановлением</w:t>
        </w:r>
      </w:hyperlink>
      <w:r w:rsidRPr="00395C12">
        <w:t> Правительства Российской Федерации от 30 ноября 2017 г. N 1453 "О порядке предоставления из федерального бюджета субсидий государственным корпорациям (компаниям), публично-правовым компаниям" (Собрание законодательства Российской Федерации, 2017, N 50, ст. 7614; 2020, N 1, ст. 40):</w:t>
      </w:r>
    </w:p>
    <w:p w14:paraId="3DDFC20D" w14:textId="77777777" w:rsidR="00395C12" w:rsidRPr="00395C12" w:rsidRDefault="00395C12" w:rsidP="00395C12">
      <w:r w:rsidRPr="00395C12">
        <w:t>а) пункт 17 дополнить подпунктом "п" следующего содержания:</w:t>
      </w:r>
    </w:p>
    <w:p w14:paraId="4C245074" w14:textId="77777777" w:rsidR="00395C12" w:rsidRPr="00395C12" w:rsidRDefault="00395C12" w:rsidP="00395C12">
      <w:r w:rsidRPr="00395C12">
        <w:t>"п) обязательство корпорации (компании) при осуществлении закупок, указанных в подпункте "д" настоящего пункта, устанавливать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обеспечение исполнения контракта, условиями которого предусмотрена выплата подлежащего казначейскому сопровождению аванса, в размере, не превышающем:</w:t>
      </w:r>
    </w:p>
    <w:p w14:paraId="282F42EA" w14:textId="77777777" w:rsidR="00395C12" w:rsidRPr="00395C12" w:rsidRDefault="00395C12" w:rsidP="00395C12">
      <w:r w:rsidRPr="00395C12">
        <w:t>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3826DD81" w14:textId="77777777" w:rsidR="00395C12" w:rsidRPr="00395C12" w:rsidRDefault="00395C12" w:rsidP="00395C12">
      <w:r w:rsidRPr="00395C12">
        <w:t>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более.";</w:t>
      </w:r>
    </w:p>
    <w:p w14:paraId="460C772E" w14:textId="77777777" w:rsidR="00395C12" w:rsidRPr="00395C12" w:rsidRDefault="00395C12" w:rsidP="00395C12">
      <w:r w:rsidRPr="00395C12">
        <w:t>б) пункт 19 дополнить подпунктом "н" следующего содержания</w:t>
      </w:r>
    </w:p>
    <w:p w14:paraId="3EE6D89B" w14:textId="38949DDA" w:rsidR="00104789" w:rsidRDefault="00395C12">
      <w:r w:rsidRPr="00395C12">
        <w:t> "н) обязательство организации корпорации (компании) устанавливать при осуществлении закупок, указанных в подпункте "д" настоящего пункта, обеспечение исполнения контракта в соответствии с положениями подпункта "п" пункта 17 настоящих Правил.".</w:t>
      </w:r>
    </w:p>
    <w:sectPr w:rsidR="0010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89"/>
    <w:rsid w:val="00104789"/>
    <w:rsid w:val="0039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8930"/>
  <w15:chartTrackingRefBased/>
  <w15:docId w15:val="{E407BFD7-A64D-41E0-B802-05999769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C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26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82493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824928/" TargetMode="External"/><Relationship Id="rId5" Type="http://schemas.openxmlformats.org/officeDocument/2006/relationships/hyperlink" Target="http://base.garant.ru/71613370/" TargetMode="External"/><Relationship Id="rId4" Type="http://schemas.openxmlformats.org/officeDocument/2006/relationships/hyperlink" Target="http://base.garant.ru/7056018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Коновалова</dc:creator>
  <cp:keywords/>
  <dc:description/>
  <cp:lastModifiedBy>Елена Коновалова</cp:lastModifiedBy>
  <cp:revision>2</cp:revision>
  <dcterms:created xsi:type="dcterms:W3CDTF">2022-11-17T03:26:00Z</dcterms:created>
  <dcterms:modified xsi:type="dcterms:W3CDTF">2022-11-17T03:28:00Z</dcterms:modified>
</cp:coreProperties>
</file>